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73DD7" w14:textId="752E4972" w:rsidR="00CD3718" w:rsidRPr="00D2414C" w:rsidRDefault="00CD3718" w:rsidP="00CD3718">
      <w:pPr>
        <w:jc w:val="both"/>
        <w:rPr>
          <w:b/>
          <w:sz w:val="18"/>
          <w:szCs w:val="18"/>
          <w:lang w:val="es-ES"/>
        </w:rPr>
      </w:pPr>
      <w:r w:rsidRPr="00D2414C">
        <w:rPr>
          <w:b/>
          <w:sz w:val="18"/>
          <w:szCs w:val="18"/>
          <w:lang w:val="es-ES"/>
        </w:rPr>
        <w:t>COMPROMISO DE CONFIDENCIALIDAD REALIZAD</w:t>
      </w:r>
      <w:r w:rsidR="008417DB">
        <w:rPr>
          <w:b/>
          <w:sz w:val="18"/>
          <w:szCs w:val="18"/>
          <w:lang w:val="es-ES"/>
        </w:rPr>
        <w:t>O</w:t>
      </w:r>
      <w:bookmarkStart w:id="0" w:name="_GoBack"/>
      <w:bookmarkEnd w:id="0"/>
      <w:r w:rsidRPr="00D2414C">
        <w:rPr>
          <w:b/>
          <w:sz w:val="18"/>
          <w:szCs w:val="18"/>
          <w:lang w:val="es-ES"/>
        </w:rPr>
        <w:t xml:space="preserve"> POR __________________________, EN CALIDAD DE _____________________ (PARTE ACUSADA, PARTE QUEJOSA, TESTIGO), DENTRO DEL PROCESO INICIADO CON MOTIVO DE UNA QUEJA EN EL MARCO DEL PROTOCOLO EN CONTRA DEL ACOSO SEXUAL DEL INSTITUTO TECNOLÓGICO AUTÓNOMO DE MÉXICO (ITAM).</w:t>
      </w:r>
    </w:p>
    <w:p w14:paraId="4DFC64E7" w14:textId="77777777" w:rsidR="00CD3718" w:rsidRPr="00D2414C" w:rsidRDefault="00CD3718" w:rsidP="00CD3718">
      <w:pPr>
        <w:jc w:val="both"/>
        <w:rPr>
          <w:sz w:val="18"/>
          <w:szCs w:val="18"/>
          <w:lang w:val="es-ES"/>
        </w:rPr>
      </w:pPr>
    </w:p>
    <w:p w14:paraId="66B7DF3C" w14:textId="77777777" w:rsidR="00CD3718" w:rsidRPr="00D2414C" w:rsidRDefault="00CD3718" w:rsidP="00CD3718">
      <w:pPr>
        <w:jc w:val="both"/>
        <w:rPr>
          <w:sz w:val="18"/>
          <w:szCs w:val="18"/>
          <w:lang w:val="es-ES"/>
        </w:rPr>
      </w:pPr>
      <w:r w:rsidRPr="00D2414C">
        <w:rPr>
          <w:sz w:val="18"/>
          <w:szCs w:val="18"/>
          <w:lang w:val="es-ES"/>
        </w:rPr>
        <w:t>El Protocolo en Contra del Acoso Sexual (Protocolo) es un procedimiento flexible que tiene como finalidad la pronta, pacífica y eficaz solución de los conflictos entre los integrantes de la Comunidad ITAM</w:t>
      </w:r>
      <w:r>
        <w:rPr>
          <w:sz w:val="18"/>
          <w:szCs w:val="18"/>
          <w:lang w:val="es-ES"/>
        </w:rPr>
        <w:t>.</w:t>
      </w:r>
    </w:p>
    <w:p w14:paraId="36FC0186" w14:textId="77777777" w:rsidR="00CD3718" w:rsidRPr="00D2414C" w:rsidRDefault="00CD3718" w:rsidP="00CD3718">
      <w:pPr>
        <w:jc w:val="both"/>
        <w:rPr>
          <w:sz w:val="18"/>
          <w:szCs w:val="18"/>
          <w:lang w:val="es-ES"/>
        </w:rPr>
      </w:pPr>
    </w:p>
    <w:p w14:paraId="7CD34DC3" w14:textId="77777777" w:rsidR="00CD3718" w:rsidRPr="00D2414C" w:rsidRDefault="00CD3718" w:rsidP="00CD3718">
      <w:pPr>
        <w:jc w:val="both"/>
        <w:rPr>
          <w:sz w:val="18"/>
          <w:szCs w:val="18"/>
          <w:lang w:val="es-ES"/>
        </w:rPr>
      </w:pPr>
      <w:r w:rsidRPr="00D2414C">
        <w:rPr>
          <w:sz w:val="18"/>
          <w:szCs w:val="18"/>
          <w:lang w:val="es-ES"/>
        </w:rPr>
        <w:t xml:space="preserve">Dada la naturaleza interna de este procedimiento, la información que se genere dentro del mismo es de carácter confidencial. </w:t>
      </w:r>
    </w:p>
    <w:p w14:paraId="515B3B1C" w14:textId="77777777" w:rsidR="00CD3718" w:rsidRPr="00D2414C" w:rsidRDefault="00CD3718" w:rsidP="00CD3718">
      <w:pPr>
        <w:jc w:val="both"/>
        <w:rPr>
          <w:b/>
          <w:sz w:val="18"/>
          <w:szCs w:val="18"/>
          <w:lang w:val="es-ES"/>
        </w:rPr>
      </w:pPr>
    </w:p>
    <w:p w14:paraId="33F77205" w14:textId="77777777" w:rsidR="00CD3718" w:rsidRPr="00D2414C" w:rsidRDefault="00CD3718" w:rsidP="00CD3718">
      <w:pPr>
        <w:jc w:val="both"/>
        <w:rPr>
          <w:sz w:val="18"/>
          <w:szCs w:val="18"/>
          <w:lang w:val="es-ES"/>
        </w:rPr>
      </w:pPr>
      <w:r w:rsidRPr="00D2414C">
        <w:rPr>
          <w:sz w:val="18"/>
          <w:szCs w:val="18"/>
          <w:lang w:val="es-ES"/>
        </w:rPr>
        <w:t xml:space="preserve">En este entendido, por medio del presente, me comprometo a guardar estricta confidencialidad de toda la información a la que tenga acceso o de la cual tenga conocimiento, de manera verbal o escrita, con motivo de la queja interpuesta dentro del marco del Protocolo. </w:t>
      </w:r>
    </w:p>
    <w:p w14:paraId="36DE0348" w14:textId="77777777" w:rsidR="00CD3718" w:rsidRPr="00D2414C" w:rsidRDefault="00CD3718" w:rsidP="00CD3718">
      <w:pPr>
        <w:jc w:val="both"/>
        <w:rPr>
          <w:sz w:val="18"/>
          <w:szCs w:val="18"/>
          <w:lang w:val="es-ES"/>
        </w:rPr>
      </w:pPr>
    </w:p>
    <w:p w14:paraId="7E30B659" w14:textId="77777777" w:rsidR="00CD3718" w:rsidRPr="00D2414C" w:rsidRDefault="00CD3718" w:rsidP="00CD3718">
      <w:pPr>
        <w:jc w:val="both"/>
        <w:rPr>
          <w:sz w:val="18"/>
          <w:szCs w:val="18"/>
          <w:lang w:val="es-ES"/>
        </w:rPr>
      </w:pPr>
      <w:r w:rsidRPr="00D2414C">
        <w:rPr>
          <w:sz w:val="18"/>
          <w:szCs w:val="18"/>
          <w:lang w:val="es-ES"/>
        </w:rPr>
        <w:t>Asimismo, me comprometo a no divulgar, dar a conocer, compartir, revelar, transmitir, reproducir o copiar total o parcialmente esta información, por medio alguno, ya sea para mí o para terceros.</w:t>
      </w:r>
    </w:p>
    <w:p w14:paraId="2DD06254" w14:textId="77777777" w:rsidR="00CD3718" w:rsidRPr="00D2414C" w:rsidRDefault="00CD3718" w:rsidP="00CD3718">
      <w:pPr>
        <w:jc w:val="both"/>
        <w:rPr>
          <w:sz w:val="18"/>
          <w:szCs w:val="18"/>
          <w:lang w:val="es-ES"/>
        </w:rPr>
      </w:pPr>
    </w:p>
    <w:p w14:paraId="2E58FCDE" w14:textId="77777777" w:rsidR="00CD3718" w:rsidRPr="00D2414C" w:rsidRDefault="00CD3718" w:rsidP="00CD3718">
      <w:pPr>
        <w:jc w:val="both"/>
        <w:rPr>
          <w:sz w:val="18"/>
          <w:szCs w:val="18"/>
          <w:lang w:val="es-ES"/>
        </w:rPr>
      </w:pPr>
      <w:r w:rsidRPr="00D2414C">
        <w:rPr>
          <w:sz w:val="18"/>
          <w:szCs w:val="18"/>
          <w:lang w:val="es-ES"/>
        </w:rPr>
        <w:t>Tampoco podré utilizar, dar destino, guardar, conservar o modificar la información en beneficio propio ni usarla, aún sin revelarla, en beneficio de terceros.</w:t>
      </w:r>
    </w:p>
    <w:p w14:paraId="26E9AE03" w14:textId="77777777" w:rsidR="00CD3718" w:rsidRPr="00D2414C" w:rsidRDefault="00CD3718" w:rsidP="00CD3718">
      <w:pPr>
        <w:jc w:val="both"/>
        <w:rPr>
          <w:sz w:val="18"/>
          <w:szCs w:val="18"/>
          <w:lang w:val="es-ES"/>
        </w:rPr>
      </w:pPr>
    </w:p>
    <w:p w14:paraId="6DC56900" w14:textId="77777777" w:rsidR="00CD3718" w:rsidRPr="00D2414C" w:rsidRDefault="00CD3718" w:rsidP="00CD3718">
      <w:pPr>
        <w:jc w:val="both"/>
        <w:rPr>
          <w:sz w:val="18"/>
          <w:szCs w:val="18"/>
          <w:lang w:val="es-ES"/>
        </w:rPr>
      </w:pPr>
      <w:r w:rsidRPr="00D2414C">
        <w:rPr>
          <w:sz w:val="18"/>
          <w:szCs w:val="18"/>
          <w:lang w:val="es-ES"/>
        </w:rPr>
        <w:t>Esta obligación de confidencialidad perdurará aun cuando concluya el proceso, por lo que guardaré reserva de la misma durante un periodo indefinido.</w:t>
      </w:r>
    </w:p>
    <w:p w14:paraId="495A22E1" w14:textId="77777777" w:rsidR="00CD3718" w:rsidRPr="00D2414C" w:rsidRDefault="00CD3718" w:rsidP="00CD3718">
      <w:pPr>
        <w:jc w:val="both"/>
        <w:rPr>
          <w:sz w:val="18"/>
          <w:szCs w:val="18"/>
          <w:lang w:val="es-ES"/>
        </w:rPr>
      </w:pPr>
    </w:p>
    <w:p w14:paraId="21F8F193" w14:textId="77777777" w:rsidR="00CD3718" w:rsidRDefault="00CD3718" w:rsidP="00CD3718">
      <w:pPr>
        <w:jc w:val="both"/>
        <w:rPr>
          <w:sz w:val="18"/>
          <w:szCs w:val="18"/>
          <w:lang w:val="es-ES"/>
        </w:rPr>
      </w:pPr>
      <w:r w:rsidRPr="00D2414C">
        <w:rPr>
          <w:sz w:val="18"/>
          <w:szCs w:val="18"/>
          <w:lang w:val="es-ES"/>
        </w:rPr>
        <w:t xml:space="preserve">Lo anterior no será aplicable cuando la información: (a) sea del conocimiento público sin responsabilidad alguna por mi parte; y (b) me sea requerida mediante orden judicial o de una autoridad competente. </w:t>
      </w:r>
    </w:p>
    <w:p w14:paraId="66585417" w14:textId="77777777" w:rsidR="000255E8" w:rsidRPr="00D2414C" w:rsidRDefault="000255E8" w:rsidP="00CD3718">
      <w:pPr>
        <w:jc w:val="both"/>
        <w:rPr>
          <w:b/>
          <w:sz w:val="18"/>
          <w:szCs w:val="18"/>
          <w:lang w:val="es-ES"/>
        </w:rPr>
      </w:pPr>
    </w:p>
    <w:p w14:paraId="659EDF54" w14:textId="77777777" w:rsidR="00CD3718" w:rsidRPr="00D2414C" w:rsidRDefault="00CD3718" w:rsidP="00CD3718">
      <w:pPr>
        <w:jc w:val="both"/>
        <w:rPr>
          <w:sz w:val="18"/>
          <w:szCs w:val="18"/>
          <w:lang w:val="es-ES"/>
        </w:rPr>
      </w:pPr>
      <w:r w:rsidRPr="00D2414C">
        <w:rPr>
          <w:sz w:val="18"/>
          <w:szCs w:val="18"/>
          <w:lang w:val="es-ES"/>
        </w:rPr>
        <w:t xml:space="preserve">Leído y entendido el contenido del presente compromiso, lo firmo de conformidad en la Ciudad de México, a los _____ días </w:t>
      </w:r>
      <w:r>
        <w:rPr>
          <w:sz w:val="18"/>
          <w:szCs w:val="18"/>
          <w:lang w:val="es-ES"/>
        </w:rPr>
        <w:t xml:space="preserve">de ___________ </w:t>
      </w:r>
      <w:r w:rsidRPr="00D2414C">
        <w:rPr>
          <w:sz w:val="18"/>
          <w:szCs w:val="18"/>
          <w:lang w:val="es-ES"/>
        </w:rPr>
        <w:t>del año _________.</w:t>
      </w:r>
    </w:p>
    <w:p w14:paraId="1AEA85B7" w14:textId="77777777" w:rsidR="00CD3718" w:rsidRPr="00D2414C" w:rsidRDefault="00CD3718" w:rsidP="00CD3718">
      <w:pPr>
        <w:jc w:val="both"/>
        <w:rPr>
          <w:sz w:val="18"/>
          <w:szCs w:val="18"/>
          <w:lang w:val="es-ES"/>
        </w:rPr>
      </w:pPr>
    </w:p>
    <w:p w14:paraId="32187C0C" w14:textId="77777777" w:rsidR="00CD3718" w:rsidRPr="00D2414C" w:rsidRDefault="00CD3718" w:rsidP="00CD3718">
      <w:pPr>
        <w:jc w:val="both"/>
        <w:rPr>
          <w:sz w:val="18"/>
          <w:szCs w:val="18"/>
          <w:lang w:val="es-ES"/>
        </w:rPr>
      </w:pPr>
    </w:p>
    <w:p w14:paraId="705BA588" w14:textId="77777777" w:rsidR="00CD3718" w:rsidRPr="00D2414C" w:rsidRDefault="00CD3718" w:rsidP="00CD3718">
      <w:pPr>
        <w:jc w:val="both"/>
        <w:rPr>
          <w:sz w:val="18"/>
          <w:szCs w:val="18"/>
          <w:lang w:val="es-ES"/>
        </w:rPr>
      </w:pPr>
      <w:r w:rsidRPr="00D2414C">
        <w:rPr>
          <w:sz w:val="18"/>
          <w:szCs w:val="18"/>
          <w:lang w:val="es-ES"/>
        </w:rPr>
        <w:t>Nombre completo:</w:t>
      </w:r>
    </w:p>
    <w:p w14:paraId="06EA560F" w14:textId="77777777" w:rsidR="00CD3718" w:rsidRPr="00D2414C" w:rsidRDefault="00CD3718" w:rsidP="00CD3718">
      <w:pPr>
        <w:jc w:val="both"/>
        <w:rPr>
          <w:sz w:val="18"/>
          <w:szCs w:val="18"/>
          <w:lang w:val="es-ES"/>
        </w:rPr>
      </w:pPr>
    </w:p>
    <w:p w14:paraId="66F43678" w14:textId="77777777" w:rsidR="00CD3718" w:rsidRPr="00D2414C" w:rsidRDefault="00CD3718" w:rsidP="00CD3718">
      <w:pPr>
        <w:jc w:val="both"/>
        <w:rPr>
          <w:sz w:val="18"/>
          <w:szCs w:val="18"/>
          <w:lang w:val="es-ES"/>
        </w:rPr>
      </w:pPr>
      <w:r w:rsidRPr="00D2414C">
        <w:rPr>
          <w:sz w:val="18"/>
          <w:szCs w:val="18"/>
          <w:lang w:val="es-ES"/>
        </w:rPr>
        <w:t>Clave Única (sólo para integrantes de la Comunidad ITAM):</w:t>
      </w:r>
    </w:p>
    <w:p w14:paraId="41DA7C33" w14:textId="77777777" w:rsidR="00CD3718" w:rsidRPr="00D2414C" w:rsidRDefault="00CD3718" w:rsidP="00CD3718">
      <w:pPr>
        <w:jc w:val="both"/>
        <w:rPr>
          <w:sz w:val="18"/>
          <w:szCs w:val="18"/>
          <w:lang w:val="es-ES"/>
        </w:rPr>
      </w:pPr>
    </w:p>
    <w:p w14:paraId="75DB8BDD" w14:textId="77777777" w:rsidR="00CD3718" w:rsidRPr="00D2414C" w:rsidRDefault="00CD3718" w:rsidP="00CD3718">
      <w:pPr>
        <w:jc w:val="both"/>
        <w:rPr>
          <w:sz w:val="18"/>
          <w:szCs w:val="18"/>
          <w:lang w:val="es-ES"/>
        </w:rPr>
      </w:pPr>
      <w:r w:rsidRPr="00D2414C">
        <w:rPr>
          <w:sz w:val="18"/>
          <w:szCs w:val="18"/>
          <w:lang w:val="es-ES"/>
        </w:rPr>
        <w:t>Firma:</w:t>
      </w:r>
    </w:p>
    <w:p w14:paraId="0291873D" w14:textId="77777777" w:rsidR="00CD3718" w:rsidRDefault="00CD3718" w:rsidP="00CD3718"/>
    <w:p w14:paraId="23FDDCA5" w14:textId="77777777" w:rsidR="00190216" w:rsidRDefault="00253E88"/>
    <w:sectPr w:rsidR="001902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718"/>
    <w:rsid w:val="000255E8"/>
    <w:rsid w:val="00253E88"/>
    <w:rsid w:val="006B60AC"/>
    <w:rsid w:val="008417DB"/>
    <w:rsid w:val="008A1371"/>
    <w:rsid w:val="00CD3718"/>
    <w:rsid w:val="00DC6E51"/>
    <w:rsid w:val="00DE6D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BFA4"/>
  <w15:chartTrackingRefBased/>
  <w15:docId w15:val="{D64EFA8B-2120-3543-A726-572DF864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71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417DB"/>
    <w:rPr>
      <w:sz w:val="16"/>
      <w:szCs w:val="16"/>
    </w:rPr>
  </w:style>
  <w:style w:type="paragraph" w:styleId="Textocomentario">
    <w:name w:val="annotation text"/>
    <w:basedOn w:val="Normal"/>
    <w:link w:val="TextocomentarioCar"/>
    <w:uiPriority w:val="99"/>
    <w:semiHidden/>
    <w:unhideWhenUsed/>
    <w:rsid w:val="008417DB"/>
    <w:rPr>
      <w:sz w:val="20"/>
      <w:szCs w:val="20"/>
    </w:rPr>
  </w:style>
  <w:style w:type="character" w:customStyle="1" w:styleId="TextocomentarioCar">
    <w:name w:val="Texto comentario Car"/>
    <w:basedOn w:val="Fuentedeprrafopredeter"/>
    <w:link w:val="Textocomentario"/>
    <w:uiPriority w:val="99"/>
    <w:semiHidden/>
    <w:rsid w:val="008417D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417DB"/>
    <w:rPr>
      <w:b/>
      <w:bCs/>
    </w:rPr>
  </w:style>
  <w:style w:type="character" w:customStyle="1" w:styleId="AsuntodelcomentarioCar">
    <w:name w:val="Asunto del comentario Car"/>
    <w:basedOn w:val="TextocomentarioCar"/>
    <w:link w:val="Asuntodelcomentario"/>
    <w:uiPriority w:val="99"/>
    <w:semiHidden/>
    <w:rsid w:val="008417DB"/>
    <w:rPr>
      <w:b/>
      <w:bCs/>
      <w:sz w:val="20"/>
      <w:szCs w:val="20"/>
      <w:lang w:val="es-ES_tradnl"/>
    </w:rPr>
  </w:style>
  <w:style w:type="paragraph" w:styleId="Textodeglobo">
    <w:name w:val="Balloon Text"/>
    <w:basedOn w:val="Normal"/>
    <w:link w:val="TextodegloboCar"/>
    <w:uiPriority w:val="99"/>
    <w:semiHidden/>
    <w:unhideWhenUsed/>
    <w:rsid w:val="008417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7D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1580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ANTILLON KANTROWITZ</dc:creator>
  <cp:keywords/>
  <dc:description/>
  <cp:lastModifiedBy>MIGUEL ANGEL MORALES DOMINGUEZ</cp:lastModifiedBy>
  <cp:revision>4</cp:revision>
  <dcterms:created xsi:type="dcterms:W3CDTF">2020-09-26T01:06:00Z</dcterms:created>
  <dcterms:modified xsi:type="dcterms:W3CDTF">2020-09-28T16:39:00Z</dcterms:modified>
</cp:coreProperties>
</file>